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C7051" w14:textId="77777777" w:rsidR="000D3095" w:rsidRDefault="00000000">
      <w:pPr>
        <w:pStyle w:val="a5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偏离方案审查文件清单（</w:t>
      </w:r>
      <w:r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3660"/>
        <w:gridCol w:w="2985"/>
        <w:gridCol w:w="2361"/>
        <w:gridCol w:w="4042"/>
      </w:tblGrid>
      <w:tr w:rsidR="000D3095" w14:paraId="2059BC74" w14:textId="77777777">
        <w:tc>
          <w:tcPr>
            <w:tcW w:w="397" w:type="pct"/>
            <w:shd w:val="clear" w:color="auto" w:fill="C6D9F1" w:themeFill="text2" w:themeFillTint="33"/>
            <w:vAlign w:val="center"/>
          </w:tcPr>
          <w:p w14:paraId="0D6D9272" w14:textId="77777777" w:rsidR="000D3095" w:rsidRDefault="00000000">
            <w:pPr>
              <w:pStyle w:val="a5"/>
              <w:spacing w:after="0" w:line="40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序号</w:t>
            </w:r>
          </w:p>
        </w:tc>
        <w:tc>
          <w:tcPr>
            <w:tcW w:w="1291" w:type="pct"/>
            <w:shd w:val="clear" w:color="auto" w:fill="C6D9F1" w:themeFill="text2" w:themeFillTint="33"/>
            <w:vAlign w:val="center"/>
          </w:tcPr>
          <w:p w14:paraId="3F97C9AD" w14:textId="77777777" w:rsidR="000D3095" w:rsidRDefault="00000000">
            <w:pPr>
              <w:pStyle w:val="a5"/>
              <w:spacing w:after="0" w:line="40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文件名称</w:t>
            </w:r>
          </w:p>
        </w:tc>
        <w:tc>
          <w:tcPr>
            <w:tcW w:w="1053" w:type="pct"/>
            <w:shd w:val="clear" w:color="auto" w:fill="C6D9F1" w:themeFill="text2" w:themeFillTint="33"/>
          </w:tcPr>
          <w:p w14:paraId="3D20B668" w14:textId="77777777" w:rsidR="000D3095" w:rsidRDefault="00000000">
            <w:pPr>
              <w:pStyle w:val="a5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4"/>
              </w:rPr>
            </w:pPr>
            <w:r>
              <w:rPr>
                <w:rFonts w:ascii="宋体" w:hAnsi="宋体" w:cs="方正黑体_GBK" w:hint="eastAsia"/>
                <w:b/>
                <w:sz w:val="24"/>
              </w:rPr>
              <w:t>适用的项目类型</w:t>
            </w:r>
          </w:p>
        </w:tc>
        <w:tc>
          <w:tcPr>
            <w:tcW w:w="833" w:type="pct"/>
            <w:shd w:val="clear" w:color="auto" w:fill="C6D9F1" w:themeFill="text2" w:themeFillTint="33"/>
            <w:vAlign w:val="center"/>
          </w:tcPr>
          <w:p w14:paraId="2B029557" w14:textId="77777777" w:rsidR="000D3095" w:rsidRDefault="00000000">
            <w:pPr>
              <w:pStyle w:val="a5"/>
              <w:spacing w:after="0" w:line="40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4"/>
              </w:rPr>
            </w:pPr>
            <w:r>
              <w:rPr>
                <w:rFonts w:ascii="宋体" w:hAnsi="宋体" w:cs="方正黑体_GBK" w:hint="eastAsia"/>
                <w:b/>
                <w:spacing w:val="1"/>
                <w:sz w:val="24"/>
              </w:rPr>
              <w:t>适用要求</w:t>
            </w:r>
          </w:p>
        </w:tc>
        <w:tc>
          <w:tcPr>
            <w:tcW w:w="1426" w:type="pct"/>
            <w:shd w:val="clear" w:color="auto" w:fill="C6D9F1" w:themeFill="text2" w:themeFillTint="33"/>
          </w:tcPr>
          <w:p w14:paraId="1D27F11E" w14:textId="77777777" w:rsidR="000D3095" w:rsidRDefault="00000000">
            <w:pPr>
              <w:pStyle w:val="a5"/>
              <w:spacing w:after="0" w:line="40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4"/>
              </w:rPr>
            </w:pPr>
            <w:r>
              <w:rPr>
                <w:rFonts w:ascii="宋体" w:hAnsi="宋体" w:cs="方正黑体_GBK" w:hint="eastAsia"/>
                <w:b/>
                <w:spacing w:val="1"/>
                <w:sz w:val="24"/>
              </w:rPr>
              <w:t>文件要求</w:t>
            </w:r>
          </w:p>
        </w:tc>
      </w:tr>
      <w:tr w:rsidR="000D3095" w14:paraId="6CCB7298" w14:textId="77777777">
        <w:tc>
          <w:tcPr>
            <w:tcW w:w="397" w:type="pct"/>
            <w:vAlign w:val="center"/>
          </w:tcPr>
          <w:p w14:paraId="2D9F7C98" w14:textId="77777777" w:rsidR="000D3095" w:rsidRDefault="00000000">
            <w:pPr>
              <w:pStyle w:val="a5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91" w:type="pct"/>
            <w:vAlign w:val="center"/>
          </w:tcPr>
          <w:p w14:paraId="5A7B8D83" w14:textId="77777777" w:rsidR="000D3095" w:rsidRDefault="00000000">
            <w:pPr>
              <w:autoSpaceDN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proofErr w:type="gramStart"/>
            <w:r>
              <w:rPr>
                <w:rFonts w:ascii="宋体" w:hAnsi="宋体" w:cs="仿宋_GB2312"/>
                <w:spacing w:val="1"/>
                <w:kern w:val="0"/>
                <w:sz w:val="24"/>
              </w:rPr>
              <w:t>递交信</w:t>
            </w:r>
            <w:proofErr w:type="gramEnd"/>
          </w:p>
        </w:tc>
        <w:tc>
          <w:tcPr>
            <w:tcW w:w="1053" w:type="pct"/>
          </w:tcPr>
          <w:p w14:paraId="50F0C091" w14:textId="77777777" w:rsidR="000D3095" w:rsidRDefault="00000000">
            <w:pPr>
              <w:autoSpaceDN w:val="0"/>
              <w:snapToGrid w:val="0"/>
              <w:spacing w:line="400" w:lineRule="exact"/>
              <w:jc w:val="left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833" w:type="pct"/>
            <w:vAlign w:val="center"/>
          </w:tcPr>
          <w:p w14:paraId="3F185CAF" w14:textId="77777777" w:rsidR="000D3095" w:rsidRDefault="00000000">
            <w:pPr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6" w:type="pct"/>
          </w:tcPr>
          <w:p w14:paraId="24A86F88" w14:textId="77777777" w:rsidR="000D3095" w:rsidRDefault="00000000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请使用本院模板</w:t>
            </w:r>
          </w:p>
        </w:tc>
      </w:tr>
      <w:tr w:rsidR="000D3095" w14:paraId="67BCDAA4" w14:textId="77777777">
        <w:tc>
          <w:tcPr>
            <w:tcW w:w="397" w:type="pct"/>
            <w:vAlign w:val="center"/>
          </w:tcPr>
          <w:p w14:paraId="53F82847" w14:textId="77777777" w:rsidR="000D3095" w:rsidRDefault="00000000">
            <w:pPr>
              <w:pStyle w:val="a5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91" w:type="pct"/>
            <w:vAlign w:val="center"/>
          </w:tcPr>
          <w:p w14:paraId="722E1DC2" w14:textId="77777777" w:rsidR="000D3095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偏离方案报告表</w:t>
            </w:r>
          </w:p>
        </w:tc>
        <w:tc>
          <w:tcPr>
            <w:tcW w:w="1053" w:type="pct"/>
          </w:tcPr>
          <w:p w14:paraId="6E387FE1" w14:textId="77777777" w:rsidR="000D3095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833" w:type="pct"/>
            <w:vAlign w:val="center"/>
          </w:tcPr>
          <w:p w14:paraId="088EC3DE" w14:textId="77777777" w:rsidR="000D3095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6" w:type="pct"/>
          </w:tcPr>
          <w:p w14:paraId="67FCC921" w14:textId="77777777" w:rsidR="000D3095" w:rsidRDefault="00000000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请使用本院模板，</w:t>
            </w:r>
            <w:r>
              <w:rPr>
                <w:rFonts w:ascii="宋体" w:hAnsi="宋体" w:cs="宋体" w:hint="eastAsia"/>
                <w:sz w:val="24"/>
                <w:lang w:bidi="ar"/>
              </w:rPr>
              <w:t>严重方案偏离和一般方案偏离分开报告（分别填写报告表）。</w:t>
            </w:r>
          </w:p>
        </w:tc>
      </w:tr>
      <w:tr w:rsidR="000D3095" w14:paraId="67E437B9" w14:textId="77777777">
        <w:tc>
          <w:tcPr>
            <w:tcW w:w="397" w:type="pct"/>
            <w:vAlign w:val="center"/>
          </w:tcPr>
          <w:p w14:paraId="531CB5BF" w14:textId="77777777" w:rsidR="000D3095" w:rsidRDefault="00000000">
            <w:pPr>
              <w:pStyle w:val="a5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291" w:type="pct"/>
            <w:vAlign w:val="center"/>
          </w:tcPr>
          <w:p w14:paraId="0F753702" w14:textId="77777777" w:rsidR="000D3095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其他相关材料</w:t>
            </w:r>
          </w:p>
        </w:tc>
        <w:tc>
          <w:tcPr>
            <w:tcW w:w="1053" w:type="pct"/>
          </w:tcPr>
          <w:p w14:paraId="1ECBFA4E" w14:textId="77777777" w:rsidR="000D3095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833" w:type="pct"/>
            <w:vAlign w:val="center"/>
          </w:tcPr>
          <w:p w14:paraId="124E4D1E" w14:textId="77777777" w:rsidR="000D3095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1426" w:type="pct"/>
          </w:tcPr>
          <w:p w14:paraId="4F7C1501" w14:textId="77777777" w:rsidR="000D3095" w:rsidRDefault="00000000">
            <w:pPr>
              <w:pStyle w:val="ac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cs="仿宋_GB2312" w:hint="eastAsia"/>
              </w:rPr>
            </w:pPr>
            <w:r>
              <w:rPr>
                <w:rFonts w:cs="仿宋_GB2312" w:hint="eastAsia"/>
              </w:rPr>
              <w:t>1.注明提交的文件名称；</w:t>
            </w:r>
          </w:p>
          <w:p w14:paraId="69C26197" w14:textId="77777777" w:rsidR="000D3095" w:rsidRDefault="00000000">
            <w:pPr>
              <w:pStyle w:val="ac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cs="仿宋_GB2312" w:hint="eastAsia"/>
              </w:rPr>
            </w:pPr>
            <w:r>
              <w:rPr>
                <w:rFonts w:cs="仿宋_GB2312" w:hint="eastAsia"/>
              </w:rPr>
              <w:t>2.涉及版本号、版本日期的文件，请标注版本信息</w:t>
            </w:r>
          </w:p>
          <w:p w14:paraId="6420FEF6" w14:textId="77777777" w:rsidR="000D3095" w:rsidRDefault="00000000">
            <w:pPr>
              <w:pStyle w:val="ac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cs="仿宋_GB2312" w:hint="eastAsia"/>
              </w:rPr>
            </w:pPr>
            <w:r>
              <w:rPr>
                <w:rFonts w:cs="仿宋_GB2312" w:hint="eastAsia"/>
              </w:rPr>
              <w:t>3.</w:t>
            </w:r>
            <w:r>
              <w:rPr>
                <w:rFonts w:cs="仿宋_GB2312" w:hint="eastAsia"/>
                <w:color w:val="000000"/>
              </w:rPr>
              <w:t>方案偏离报告时，如果“纠正措施”为研究人员培训，需同步上</w:t>
            </w:r>
            <w:proofErr w:type="gramStart"/>
            <w:r>
              <w:rPr>
                <w:rFonts w:cs="仿宋_GB2312" w:hint="eastAsia"/>
                <w:color w:val="000000"/>
              </w:rPr>
              <w:t>传培训</w:t>
            </w:r>
            <w:proofErr w:type="gramEnd"/>
            <w:r>
              <w:rPr>
                <w:rFonts w:cs="仿宋_GB2312" w:hint="eastAsia"/>
                <w:color w:val="000000"/>
              </w:rPr>
              <w:t>资料（PPT或其他形式的材料）和培训签到表。</w:t>
            </w:r>
          </w:p>
        </w:tc>
      </w:tr>
    </w:tbl>
    <w:p w14:paraId="393A9145" w14:textId="77777777" w:rsidR="000D3095" w:rsidRDefault="000D3095">
      <w:pPr>
        <w:rPr>
          <w:rFonts w:ascii="宋体" w:hAnsi="宋体" w:hint="eastAsia"/>
        </w:rPr>
      </w:pPr>
    </w:p>
    <w:p w14:paraId="7282B67E" w14:textId="77777777" w:rsidR="000D3095" w:rsidRDefault="00000000">
      <w:pPr>
        <w:pStyle w:val="a5"/>
        <w:ind w:leftChars="0" w:left="0" w:right="1470"/>
        <w:rPr>
          <w:rFonts w:ascii="宋体" w:hAnsi="宋体" w:hint="eastAsia"/>
        </w:rPr>
      </w:pPr>
      <w:r>
        <w:rPr>
          <w:rFonts w:ascii="宋体" w:hAnsi="宋体" w:hint="eastAsia"/>
        </w:rPr>
        <w:t>注：</w:t>
      </w:r>
    </w:p>
    <w:p w14:paraId="1B9FE48E" w14:textId="77777777" w:rsidR="000D3095" w:rsidRDefault="00000000">
      <w:pPr>
        <w:spacing w:line="360" w:lineRule="auto"/>
        <w:ind w:firstLineChars="200" w:firstLine="480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1.研究者需要报告的偏离方案情况包括：</w:t>
      </w:r>
    </w:p>
    <w:p w14:paraId="600FDAE6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①临床研究实施中为消除对受试者</w:t>
      </w:r>
      <w:proofErr w:type="gramStart"/>
      <w:r>
        <w:rPr>
          <w:rFonts w:ascii="宋体" w:hAnsi="宋体" w:cs="宋体" w:hint="eastAsia"/>
          <w:sz w:val="24"/>
          <w:lang w:bidi="ar"/>
        </w:rPr>
        <w:t>紧急危害</w:t>
      </w:r>
      <w:proofErr w:type="gramEnd"/>
      <w:r>
        <w:rPr>
          <w:rFonts w:ascii="宋体" w:hAnsi="宋体" w:cs="宋体" w:hint="eastAsia"/>
          <w:sz w:val="24"/>
          <w:lang w:bidi="ar"/>
        </w:rPr>
        <w:t>的研究方案的偏离或者修改。</w:t>
      </w:r>
    </w:p>
    <w:p w14:paraId="5B4D960D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②严重方案偏离：研究纳入了不符合纳入标准或符合排除标准的受试者；符合中止试验规定而未让受试者退出研究；给予错误治疗或剂量；给予方案禁止的合并用药等没有遵从方案开展研究的情况；或其它可能对受试者的权益/健康以及研究的科学性造成显著影响等偏离GCP原则的情况。</w:t>
      </w:r>
    </w:p>
    <w:p w14:paraId="4A824B29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lastRenderedPageBreak/>
        <w:t>③持续方案偏离：指同一研究人员的同一违规行为（偏离方案行为）在被要求纠正后，再次发生。</w:t>
      </w:r>
    </w:p>
    <w:p w14:paraId="038A46F4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④一般方案偏离：指除严重方案偏离和持续方案偏离之外的轻微偏离。</w:t>
      </w:r>
    </w:p>
    <w:p w14:paraId="6AD0B70F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⑤研究者不配合监查/稽查，或对违规事件不予以纠正。</w:t>
      </w:r>
    </w:p>
    <w:p w14:paraId="640BB208" w14:textId="77777777" w:rsidR="000D3095" w:rsidRDefault="00000000">
      <w:pPr>
        <w:spacing w:line="360" w:lineRule="auto"/>
        <w:ind w:firstLineChars="200" w:firstLine="480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2.注意事项</w:t>
      </w:r>
    </w:p>
    <w:p w14:paraId="2FB9D937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①严重方案偏离和一般方案偏离分开报告。</w:t>
      </w:r>
    </w:p>
    <w:p w14:paraId="07CED393" w14:textId="77777777" w:rsidR="000D3095" w:rsidRDefault="00000000">
      <w:pPr>
        <w:numPr>
          <w:ilvl w:val="255"/>
          <w:numId w:val="0"/>
        </w:numPr>
        <w:spacing w:line="360" w:lineRule="auto"/>
        <w:rPr>
          <w:rFonts w:ascii="宋体" w:hAnsi="宋体" w:cs="宋体" w:hint="eastAsia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②严重偏离在发现后3个工作日内报告，一般偏离每3个月汇总报告。</w:t>
      </w:r>
    </w:p>
    <w:p w14:paraId="0DD654DF" w14:textId="77777777" w:rsidR="000D3095" w:rsidRDefault="000D3095">
      <w:pPr>
        <w:pStyle w:val="a5"/>
        <w:ind w:left="1470" w:right="1470"/>
      </w:pPr>
    </w:p>
    <w:sectPr w:rsidR="000D30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7929" w14:textId="77777777" w:rsidR="00116CC3" w:rsidRDefault="00116CC3">
      <w:r>
        <w:separator/>
      </w:r>
    </w:p>
  </w:endnote>
  <w:endnote w:type="continuationSeparator" w:id="0">
    <w:p w14:paraId="3827B0DF" w14:textId="77777777" w:rsidR="00116CC3" w:rsidRDefault="0011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0E1E" w14:textId="77777777" w:rsidR="00747DAC" w:rsidRDefault="00747DA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6C1F" w14:textId="77777777" w:rsidR="00747DAC" w:rsidRDefault="00747DA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F734" w14:textId="77777777" w:rsidR="00747DAC" w:rsidRDefault="00747DA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22C29" w14:textId="77777777" w:rsidR="00116CC3" w:rsidRDefault="00116CC3">
      <w:r>
        <w:separator/>
      </w:r>
    </w:p>
  </w:footnote>
  <w:footnote w:type="continuationSeparator" w:id="0">
    <w:p w14:paraId="1BE0D525" w14:textId="77777777" w:rsidR="00116CC3" w:rsidRDefault="00116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4435" w14:textId="77777777" w:rsidR="00747DAC" w:rsidRDefault="00747DA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2AA2" w14:textId="6A22A018" w:rsidR="000D3095" w:rsidRDefault="00000000">
    <w:pPr>
      <w:pStyle w:val="aa"/>
      <w:jc w:val="right"/>
      <w:rPr>
        <w:rFonts w:asciiTheme="minorEastAsia" w:hAnsiTheme="minorEastAsia" w:hint="eastAsia"/>
      </w:rPr>
    </w:pPr>
    <w:r>
      <w:rPr>
        <w:rFonts w:asciiTheme="minorEastAsia" w:hAnsiTheme="minorEastAsia" w:hint="eastAsia"/>
      </w:rPr>
      <w:t>版本日期：</w:t>
    </w:r>
    <w:r w:rsidR="00747DAC" w:rsidRPr="00747DAC">
      <w:rPr>
        <w:rFonts w:ascii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4F1A" w14:textId="77777777" w:rsidR="00747DAC" w:rsidRDefault="00747DA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01406C"/>
    <w:rsid w:val="00050A7D"/>
    <w:rsid w:val="00065243"/>
    <w:rsid w:val="000A28FA"/>
    <w:rsid w:val="000D3095"/>
    <w:rsid w:val="00114626"/>
    <w:rsid w:val="00116CC3"/>
    <w:rsid w:val="00160EFA"/>
    <w:rsid w:val="002C7224"/>
    <w:rsid w:val="0033705A"/>
    <w:rsid w:val="00364B02"/>
    <w:rsid w:val="003A073F"/>
    <w:rsid w:val="003C4696"/>
    <w:rsid w:val="003F1C8D"/>
    <w:rsid w:val="00426450"/>
    <w:rsid w:val="004273BC"/>
    <w:rsid w:val="00450051"/>
    <w:rsid w:val="00454199"/>
    <w:rsid w:val="004874C8"/>
    <w:rsid w:val="00575137"/>
    <w:rsid w:val="005B2372"/>
    <w:rsid w:val="005F1EBD"/>
    <w:rsid w:val="005F7828"/>
    <w:rsid w:val="00604E27"/>
    <w:rsid w:val="00610E0A"/>
    <w:rsid w:val="00747615"/>
    <w:rsid w:val="00747DAC"/>
    <w:rsid w:val="00771DEB"/>
    <w:rsid w:val="00895933"/>
    <w:rsid w:val="00910E9C"/>
    <w:rsid w:val="00961FE4"/>
    <w:rsid w:val="00970ADB"/>
    <w:rsid w:val="00A30FB0"/>
    <w:rsid w:val="00A71F32"/>
    <w:rsid w:val="00A76F72"/>
    <w:rsid w:val="00AB4A85"/>
    <w:rsid w:val="00AC5881"/>
    <w:rsid w:val="00B82F04"/>
    <w:rsid w:val="00BE4B81"/>
    <w:rsid w:val="00BF0D94"/>
    <w:rsid w:val="00C96D8C"/>
    <w:rsid w:val="00CA609E"/>
    <w:rsid w:val="00CB7FF7"/>
    <w:rsid w:val="00CC4491"/>
    <w:rsid w:val="00CC53FA"/>
    <w:rsid w:val="00CE0EF4"/>
    <w:rsid w:val="00D24AFC"/>
    <w:rsid w:val="00D404BF"/>
    <w:rsid w:val="00D86B48"/>
    <w:rsid w:val="00E15184"/>
    <w:rsid w:val="00E913C0"/>
    <w:rsid w:val="00EB70F9"/>
    <w:rsid w:val="00F27148"/>
    <w:rsid w:val="00F72FCA"/>
    <w:rsid w:val="00F965AB"/>
    <w:rsid w:val="02693733"/>
    <w:rsid w:val="02954528"/>
    <w:rsid w:val="069514F1"/>
    <w:rsid w:val="085D1644"/>
    <w:rsid w:val="0B8B471A"/>
    <w:rsid w:val="134B4BB4"/>
    <w:rsid w:val="199B021E"/>
    <w:rsid w:val="1C5E0883"/>
    <w:rsid w:val="2A2658E2"/>
    <w:rsid w:val="2D346567"/>
    <w:rsid w:val="2F634EE2"/>
    <w:rsid w:val="2FEB5956"/>
    <w:rsid w:val="329F4483"/>
    <w:rsid w:val="32D14858"/>
    <w:rsid w:val="3F8F0C5C"/>
    <w:rsid w:val="4251621C"/>
    <w:rsid w:val="43B86F31"/>
    <w:rsid w:val="4BDA60D4"/>
    <w:rsid w:val="50D21A70"/>
    <w:rsid w:val="510C6D30"/>
    <w:rsid w:val="563D798B"/>
    <w:rsid w:val="616D5E79"/>
    <w:rsid w:val="61AA2ADC"/>
    <w:rsid w:val="73DC038C"/>
    <w:rsid w:val="74DD260E"/>
    <w:rsid w:val="7975280F"/>
    <w:rsid w:val="7BA62000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1FAC273-C335-4CB6-8D66-A30E9C0A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Calibri" w:eastAsia="宋体" w:hAnsi="Calibri" w:cs="Times New Roman"/>
      <w:b/>
      <w:bCs/>
      <w:szCs w:val="24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13EF1-CD3B-4781-A34A-FF08D6B8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307</Characters>
  <Application>Microsoft Office Word</Application>
  <DocSecurity>0</DocSecurity>
  <Lines>23</Lines>
  <Paragraphs>33</Paragraphs>
  <ScaleCrop>false</ScaleCrop>
  <Company>Microsoft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</dc:creator>
  <cp:lastModifiedBy>JiaHui Zhang</cp:lastModifiedBy>
  <cp:revision>134</cp:revision>
  <dcterms:created xsi:type="dcterms:W3CDTF">2023-10-24T09:18:00Z</dcterms:created>
  <dcterms:modified xsi:type="dcterms:W3CDTF">2026-07-30T07:08:00Z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eyJoZGlkIjoiMWJmYmVhMGQ2YWQwOTc0ZDFkYmVkZTE0NzFkNThlYzIiLCJ1c2VySWQiOiI0MDkyMjQwMDcifQ==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5AB84D86A3774E00840FB3AAC782BB4C_12</vt:lpwstr>
  </property>
</Properties>
</file>